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52F72" w14:textId="2697AAD4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1E0338">
        <w:rPr>
          <w:sz w:val="24"/>
          <w:szCs w:val="24"/>
        </w:rPr>
        <w:t>52852</w:t>
      </w:r>
    </w:p>
    <w:p w14:paraId="5CB9FCB5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17" w:type="dxa"/>
        <w:jc w:val="center"/>
        <w:tblLook w:val="01E0" w:firstRow="1" w:lastRow="1" w:firstColumn="1" w:lastColumn="1" w:noHBand="0" w:noVBand="0"/>
      </w:tblPr>
      <w:tblGrid>
        <w:gridCol w:w="4454"/>
        <w:gridCol w:w="359"/>
        <w:gridCol w:w="4704"/>
      </w:tblGrid>
      <w:tr w:rsidR="00AF3657" w:rsidRPr="00DE014E" w14:paraId="17B01067" w14:textId="77777777" w:rsidTr="00030E10">
        <w:trPr>
          <w:trHeight w:val="1631"/>
          <w:jc w:val="center"/>
        </w:trPr>
        <w:tc>
          <w:tcPr>
            <w:tcW w:w="4454" w:type="dxa"/>
          </w:tcPr>
          <w:p w14:paraId="662092DA" w14:textId="4CA1E595" w:rsidR="00AF3657" w:rsidRPr="00EF2A32" w:rsidRDefault="001E0338" w:rsidP="00E2623B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1E0338">
              <w:rPr>
                <w:rFonts w:ascii="Times New Roman Bold" w:hAnsi="Times New Roman Bold"/>
                <w:b/>
                <w:caps/>
              </w:rPr>
              <w:t>APPLICATION OF TERRA SOUTHWEST, INC. AND UNDINE DEVELOPMENT, LLC FOR SALE, TRANSFER, OR MERGER OF FACILITIES AND CERTIFICATE RIGHTS IN DENTON COUNTY</w:t>
            </w:r>
          </w:p>
        </w:tc>
        <w:tc>
          <w:tcPr>
            <w:tcW w:w="359" w:type="dxa"/>
          </w:tcPr>
          <w:p w14:paraId="0AAEB301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B15DFD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13A0B75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AD6702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F9A6509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0F7EA77" w14:textId="3CD7D620" w:rsidR="00BD4599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</w:tc>
        <w:tc>
          <w:tcPr>
            <w:tcW w:w="4704" w:type="dxa"/>
          </w:tcPr>
          <w:p w14:paraId="51EAC29A" w14:textId="77777777" w:rsidR="00AF3657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63872F3" w14:textId="77777777" w:rsidR="005F4F7A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9EA86C" w14:textId="77777777" w:rsidR="005F4F7A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5871F8BD" w14:textId="77777777" w:rsidR="00AF3657" w:rsidRPr="00261AFE" w:rsidRDefault="00AF3657" w:rsidP="005C5F27">
      <w:pPr>
        <w:pStyle w:val="Documentheading"/>
        <w:rPr>
          <w:sz w:val="24"/>
          <w:szCs w:val="24"/>
        </w:rPr>
      </w:pPr>
    </w:p>
    <w:p w14:paraId="220A8657" w14:textId="65843400" w:rsidR="00BE2BA3" w:rsidRDefault="00BE2BA3" w:rsidP="00BE2BA3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>
        <w:rPr>
          <w:b/>
          <w:bCs/>
          <w:caps/>
          <w:szCs w:val="24"/>
        </w:rPr>
        <w:t xml:space="preserve">REQUEST FOR EXTENSION </w:t>
      </w:r>
      <w:r w:rsidR="00B152AA">
        <w:rPr>
          <w:b/>
          <w:bCs/>
          <w:caps/>
          <w:szCs w:val="24"/>
        </w:rPr>
        <w:t>OR ALTERNATIVELY COMMISSION STAFF’S REQUEST FOR ABATEMENT</w:t>
      </w:r>
    </w:p>
    <w:p w14:paraId="08D07E6B" w14:textId="77777777" w:rsidR="00BE2BA3" w:rsidRDefault="00BE2BA3" w:rsidP="00BE2BA3">
      <w:pPr>
        <w:ind w:left="360" w:right="360"/>
        <w:contextualSpacing/>
      </w:pPr>
    </w:p>
    <w:p w14:paraId="11995CA9" w14:textId="575E35CF" w:rsidR="007D0D8B" w:rsidRPr="004F5D58" w:rsidRDefault="00BE2BA3" w:rsidP="001E0338">
      <w:pPr>
        <w:spacing w:line="360" w:lineRule="auto"/>
        <w:contextualSpacing/>
      </w:pPr>
      <w:r w:rsidRPr="00005F4A">
        <w:rPr>
          <w:b/>
        </w:rPr>
        <w:tab/>
      </w:r>
      <w:r w:rsidR="00240DCE" w:rsidRPr="00FE7652">
        <w:rPr>
          <w:szCs w:val="24"/>
        </w:rPr>
        <w:t xml:space="preserve">On </w:t>
      </w:r>
      <w:r w:rsidR="001E0338">
        <w:t>November 16</w:t>
      </w:r>
      <w:r w:rsidR="004F5D58">
        <w:rPr>
          <w:szCs w:val="24"/>
        </w:rPr>
        <w:t>, 20</w:t>
      </w:r>
      <w:r w:rsidR="001E0338">
        <w:rPr>
          <w:szCs w:val="24"/>
        </w:rPr>
        <w:t>2</w:t>
      </w:r>
      <w:r w:rsidR="004F5D58">
        <w:rPr>
          <w:szCs w:val="24"/>
        </w:rPr>
        <w:t>1</w:t>
      </w:r>
      <w:r w:rsidR="00240DCE" w:rsidRPr="00FE7652">
        <w:rPr>
          <w:szCs w:val="24"/>
        </w:rPr>
        <w:t xml:space="preserve">, </w:t>
      </w:r>
      <w:r w:rsidR="001E0338">
        <w:t>Terra Southwest, Inc. (Terra) and Undine Development, LLC</w:t>
      </w:r>
      <w:r w:rsidR="004F5D58">
        <w:t xml:space="preserve"> (</w:t>
      </w:r>
      <w:r w:rsidR="00755933">
        <w:t>Undine</w:t>
      </w:r>
      <w:r w:rsidR="004F5D58">
        <w:t>),</w:t>
      </w:r>
      <w:r w:rsidR="00EF2A32" w:rsidRPr="00E14C28">
        <w:t xml:space="preserve"> (collectively, Applicants)</w:t>
      </w:r>
      <w:r w:rsidR="00FE7652" w:rsidRPr="00FE7652">
        <w:rPr>
          <w:szCs w:val="24"/>
        </w:rPr>
        <w:t xml:space="preserve">, </w:t>
      </w:r>
      <w:r w:rsidR="00FE7652">
        <w:rPr>
          <w:szCs w:val="24"/>
        </w:rPr>
        <w:t>filed an application for</w:t>
      </w:r>
      <w:r w:rsidR="00E36806">
        <w:rPr>
          <w:szCs w:val="24"/>
        </w:rPr>
        <w:t xml:space="preserve"> the</w:t>
      </w:r>
      <w:r w:rsidR="00FE7652">
        <w:rPr>
          <w:szCs w:val="24"/>
        </w:rPr>
        <w:t xml:space="preserve"> sale,</w:t>
      </w:r>
      <w:r w:rsidR="00FE7652" w:rsidRPr="00FE7652">
        <w:rPr>
          <w:szCs w:val="24"/>
        </w:rPr>
        <w:t xml:space="preserve"> transfer, or merger of facilities and certificate rights in </w:t>
      </w:r>
      <w:r w:rsidR="001E0338">
        <w:rPr>
          <w:szCs w:val="24"/>
        </w:rPr>
        <w:t>Denton</w:t>
      </w:r>
      <w:r w:rsidR="00FE7652" w:rsidRPr="00FE7652">
        <w:rPr>
          <w:szCs w:val="24"/>
        </w:rPr>
        <w:t xml:space="preserve"> Count</w:t>
      </w:r>
      <w:r w:rsidR="001E0338">
        <w:rPr>
          <w:szCs w:val="24"/>
        </w:rPr>
        <w:t>y</w:t>
      </w:r>
      <w:r w:rsidR="00FE7652">
        <w:rPr>
          <w:szCs w:val="24"/>
        </w:rPr>
        <w:t xml:space="preserve">. </w:t>
      </w:r>
    </w:p>
    <w:p w14:paraId="43847531" w14:textId="18DD784A" w:rsidR="00994752" w:rsidRDefault="00F637EB" w:rsidP="004F5D58">
      <w:pPr>
        <w:spacing w:after="240" w:line="360" w:lineRule="auto"/>
        <w:ind w:firstLine="720"/>
      </w:pPr>
      <w:r>
        <w:t xml:space="preserve">On </w:t>
      </w:r>
      <w:r w:rsidR="001E0338">
        <w:t>November 17</w:t>
      </w:r>
      <w:r w:rsidR="00BE2BA3">
        <w:t>, 202</w:t>
      </w:r>
      <w:r w:rsidR="001E0338">
        <w:t>1</w:t>
      </w:r>
      <w:r>
        <w:t xml:space="preserve">, </w:t>
      </w:r>
      <w:r w:rsidR="005C5F27">
        <w:t xml:space="preserve">Order No. </w:t>
      </w:r>
      <w:r w:rsidR="00442DD3">
        <w:t>1</w:t>
      </w:r>
      <w:r w:rsidR="005C5F27">
        <w:t xml:space="preserve"> was issued establishing a deadline of </w:t>
      </w:r>
      <w:r w:rsidR="001E0338">
        <w:t>December 16</w:t>
      </w:r>
      <w:r w:rsidR="00B92077">
        <w:t>,</w:t>
      </w:r>
      <w:r w:rsidR="001E0338">
        <w:t> </w:t>
      </w:r>
      <w:r w:rsidR="00B92077">
        <w:t>2021</w:t>
      </w:r>
      <w:r w:rsidR="005C5F27">
        <w:t xml:space="preserve">, for </w:t>
      </w:r>
      <w:r w:rsidR="001E0338">
        <w:t xml:space="preserve">Staff </w:t>
      </w:r>
      <w:r w:rsidR="00F16CBF">
        <w:t xml:space="preserve">(Staff) </w:t>
      </w:r>
      <w:r w:rsidR="001E0338">
        <w:t>of the Public Utility Commission of Texas (</w:t>
      </w:r>
      <w:r w:rsidR="00F16CBF">
        <w:t>Commission</w:t>
      </w:r>
      <w:r w:rsidR="001E0338">
        <w:t xml:space="preserve">), </w:t>
      </w:r>
      <w:r w:rsidR="00BE2BA3">
        <w:t xml:space="preserve">to </w:t>
      </w:r>
      <w:bookmarkStart w:id="0" w:name="_Hlk90294192"/>
      <w:r w:rsidR="001E0338">
        <w:t>file comments on the administrative completeness of the application and proposed notice and propose a procedural schedule</w:t>
      </w:r>
      <w:bookmarkEnd w:id="0"/>
      <w:r w:rsidR="001E0338">
        <w:t>.</w:t>
      </w:r>
      <w:r w:rsidR="005C5F27">
        <w:t xml:space="preserve"> Therefore, this pleading is timely filed.</w:t>
      </w:r>
    </w:p>
    <w:p w14:paraId="68FEB8E7" w14:textId="44268279" w:rsidR="00BE2BA3" w:rsidRDefault="00BE2BA3" w:rsidP="00BE2BA3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  <w:r w:rsidR="00B152AA">
        <w:rPr>
          <w:b/>
        </w:rPr>
        <w:t xml:space="preserve"> AND ALTERNATIVELY REQUEST FOR ABATEMENT</w:t>
      </w:r>
    </w:p>
    <w:p w14:paraId="2FF687C4" w14:textId="1FBBA977" w:rsidR="00F16CBF" w:rsidRDefault="00BE2BA3" w:rsidP="00BE2BA3">
      <w:pPr>
        <w:spacing w:line="360" w:lineRule="auto"/>
        <w:ind w:firstLine="720"/>
      </w:pPr>
      <w:r>
        <w:t xml:space="preserve">Pursuant to 16 TAC § 22.4(b), Staff may request that the time allowed for filing any documents be extended for good cause.  </w:t>
      </w:r>
      <w:r w:rsidR="004D4638">
        <w:t>On December 13, 2021 Undine filed additional mapping details and supplemental information</w:t>
      </w:r>
      <w:r w:rsidR="00F16CBF">
        <w:t>.</w:t>
      </w:r>
      <w:r w:rsidR="004D4638">
        <w:t xml:space="preserve"> </w:t>
      </w:r>
      <w:r w:rsidR="00F16CBF">
        <w:t xml:space="preserve">Also </w:t>
      </w:r>
      <w:r w:rsidR="004D4638">
        <w:t>on December 13, 2021</w:t>
      </w:r>
      <w:r w:rsidR="00F16CBF">
        <w:t>,</w:t>
      </w:r>
      <w:r w:rsidR="004D4638">
        <w:t xml:space="preserve"> Central State Water Resources, Inc. (CSWR-Texas) filed motion for reconsideration, or alternatively, appeal of Order No. 2. </w:t>
      </w:r>
      <w:r w:rsidR="009373F8">
        <w:t>In Order No. 2, dated December 7, 2021, the administrative law judge (ALJ) denied CSWR-Texas’ motion to intervene, filed November 23, 2021.</w:t>
      </w:r>
      <w:r w:rsidR="00F16CBF">
        <w:t xml:space="preserve"> </w:t>
      </w:r>
      <w:r w:rsidR="008E2A09">
        <w:t xml:space="preserve">Staff respectfully requests the entry of an order </w:t>
      </w:r>
      <w:r>
        <w:t xml:space="preserve">extending the deadline for </w:t>
      </w:r>
      <w:r w:rsidR="00442DD3">
        <w:t xml:space="preserve">Staff to </w:t>
      </w:r>
      <w:r w:rsidR="001E0338">
        <w:t>file comments on the administrative completeness of the application and proposed notice and propose a procedural schedule</w:t>
      </w:r>
      <w:r w:rsidR="008E2A09">
        <w:t xml:space="preserve"> until January </w:t>
      </w:r>
      <w:r w:rsidR="00F16CBF">
        <w:t>14</w:t>
      </w:r>
      <w:r w:rsidR="008E2A09">
        <w:t>, 2021 should CSWR-Texas’ m</w:t>
      </w:r>
      <w:r w:rsidR="00F97CB2">
        <w:t xml:space="preserve">otion for reconsideration be denied. </w:t>
      </w:r>
    </w:p>
    <w:p w14:paraId="0F086A23" w14:textId="414C026E" w:rsidR="00BE2BA3" w:rsidRDefault="00F97CB2" w:rsidP="00BE2BA3">
      <w:pPr>
        <w:spacing w:line="360" w:lineRule="auto"/>
        <w:ind w:firstLine="720"/>
      </w:pPr>
      <w:r>
        <w:t>Alternatively, should the ALJ grant CSWR-Texas’ motion to intervene</w:t>
      </w:r>
      <w:r w:rsidR="009F4794">
        <w:t xml:space="preserve">, Staff respectfully requests </w:t>
      </w:r>
      <w:r w:rsidR="00BE326E" w:rsidRPr="00BE326E">
        <w:t>the abatement of the current proceeding to allow Terra Southwest, Undine, and CSWR</w:t>
      </w:r>
      <w:r w:rsidR="00BE326E">
        <w:t>-Texas</w:t>
      </w:r>
      <w:r w:rsidR="00BE326E" w:rsidRPr="00BE326E">
        <w:t xml:space="preserve"> to resolve this issue either</w:t>
      </w:r>
      <w:r w:rsidR="00F16CBF">
        <w:t xml:space="preserve"> and</w:t>
      </w:r>
      <w:r w:rsidR="00BE326E" w:rsidRPr="00BE326E">
        <w:t xml:space="preserve"> withdraw this application or</w:t>
      </w:r>
      <w:r w:rsidR="00F16CBF">
        <w:t xml:space="preserve"> withdraw</w:t>
      </w:r>
      <w:r w:rsidR="00BE326E" w:rsidRPr="00BE326E">
        <w:t xml:space="preserve"> the notice of intent </w:t>
      </w:r>
      <w:r w:rsidR="00BE326E" w:rsidRPr="00BE326E">
        <w:lastRenderedPageBreak/>
        <w:t>filed in Project No. 49859.</w:t>
      </w:r>
      <w:r w:rsidR="00BE326E" w:rsidRPr="00BE326E">
        <w:rPr>
          <w:rFonts w:eastAsiaTheme="minorHAnsi"/>
          <w:szCs w:val="24"/>
          <w:vertAlign w:val="superscript"/>
        </w:rPr>
        <w:footnoteReference w:id="1"/>
      </w:r>
      <w:r w:rsidR="00FC0667">
        <w:t xml:space="preserve"> If the current proceeding is abated, Staff further respectfully requests that </w:t>
      </w:r>
      <w:r w:rsidR="00FC0667" w:rsidRPr="00BE326E">
        <w:t>Terra Southwest, Undine, and CSWR</w:t>
      </w:r>
      <w:r w:rsidR="00FC0667">
        <w:t xml:space="preserve">-Texas be directed to file monthly status reports on the efforts </w:t>
      </w:r>
      <w:r w:rsidR="002B70FF">
        <w:t>of the parties to resolve their dispute.</w:t>
      </w:r>
    </w:p>
    <w:p w14:paraId="50DC69A0" w14:textId="77777777" w:rsidR="00BE2BA3" w:rsidRDefault="00BE2BA3" w:rsidP="00BE2BA3">
      <w:pPr>
        <w:jc w:val="left"/>
        <w:rPr>
          <w:b/>
        </w:rPr>
      </w:pPr>
    </w:p>
    <w:p w14:paraId="32CCFFB5" w14:textId="77777777" w:rsidR="00BE2BA3" w:rsidRPr="00FF0C22" w:rsidRDefault="00BE2BA3" w:rsidP="00BE2BA3">
      <w:pPr>
        <w:pStyle w:val="ListParagraph"/>
        <w:numPr>
          <w:ilvl w:val="0"/>
          <w:numId w:val="10"/>
        </w:numPr>
        <w:spacing w:after="120"/>
        <w:jc w:val="center"/>
        <w:rPr>
          <w:b/>
        </w:rPr>
      </w:pPr>
      <w:r w:rsidRPr="00FF0C22">
        <w:rPr>
          <w:b/>
        </w:rPr>
        <w:t>CONCLUSION</w:t>
      </w:r>
    </w:p>
    <w:p w14:paraId="7D7AA1C2" w14:textId="77777777" w:rsidR="00BE2BA3" w:rsidRPr="004B3206" w:rsidRDefault="00BE2BA3" w:rsidP="00BE2BA3">
      <w:pPr>
        <w:spacing w:line="360" w:lineRule="auto"/>
        <w:rPr>
          <w:szCs w:val="24"/>
        </w:rPr>
      </w:pPr>
      <w:r w:rsidRPr="004B3206">
        <w:rPr>
          <w:szCs w:val="24"/>
        </w:rPr>
        <w:tab/>
        <w:t>Staff respectfully requests the entry of an order consistent with the above request for extension.</w:t>
      </w:r>
    </w:p>
    <w:p w14:paraId="66125D3F" w14:textId="77777777" w:rsidR="002B70FF" w:rsidRDefault="002B70FF">
      <w:pPr>
        <w:jc w:val="left"/>
      </w:pPr>
    </w:p>
    <w:p w14:paraId="489523D7" w14:textId="3A495FE6" w:rsidR="002B4485" w:rsidRDefault="00390E2D">
      <w:pPr>
        <w:jc w:val="left"/>
      </w:pPr>
      <w:r>
        <w:t xml:space="preserve">Dated: </w:t>
      </w:r>
      <w:r w:rsidR="002B70FF">
        <w:t>December 15, 2021</w:t>
      </w:r>
    </w:p>
    <w:p w14:paraId="1C8CDCCE" w14:textId="77777777" w:rsidR="00390E2D" w:rsidRDefault="00390E2D">
      <w:pPr>
        <w:jc w:val="left"/>
      </w:pPr>
    </w:p>
    <w:p w14:paraId="62FF7B50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2C2484">
        <w:t>s</w:t>
      </w:r>
      <w:r>
        <w:t>ubmitted,</w:t>
      </w:r>
    </w:p>
    <w:p w14:paraId="7E2A99E7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435F3E0F" w14:textId="77777777" w:rsidR="00FB7C03" w:rsidRDefault="00FB7C03" w:rsidP="007449FB">
      <w:pPr>
        <w:pStyle w:val="Normaldouble"/>
        <w:spacing w:line="240" w:lineRule="auto"/>
        <w:ind w:left="3600"/>
      </w:pPr>
    </w:p>
    <w:p w14:paraId="08F0106B" w14:textId="77777777" w:rsidR="00BE2BA3" w:rsidRPr="00E62A9B" w:rsidRDefault="00BE2BA3" w:rsidP="00BE2BA3">
      <w:pPr>
        <w:ind w:left="4320"/>
        <w:rPr>
          <w:szCs w:val="24"/>
        </w:rPr>
      </w:pPr>
      <w:bookmarkStart w:id="1" w:name="_Hlk19602973"/>
      <w:r w:rsidRPr="00E62A9B">
        <w:rPr>
          <w:szCs w:val="24"/>
        </w:rPr>
        <w:t>Rachelle Nicolette Robles</w:t>
      </w:r>
    </w:p>
    <w:p w14:paraId="7CB29F60" w14:textId="77777777" w:rsidR="00BE2BA3" w:rsidRPr="00E62A9B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62A9B">
        <w:rPr>
          <w:szCs w:val="24"/>
        </w:rPr>
        <w:t xml:space="preserve">Division Director </w:t>
      </w:r>
    </w:p>
    <w:p w14:paraId="6B992327" w14:textId="77777777" w:rsidR="00BE2BA3" w:rsidRPr="00E62A9B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CE683FB" w14:textId="02AA4562" w:rsidR="00BE2BA3" w:rsidRDefault="001E0338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Rustin Tawater</w:t>
      </w:r>
    </w:p>
    <w:p w14:paraId="626214EA" w14:textId="77777777" w:rsidR="00BE2BA3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5704CF78" w14:textId="77777777" w:rsidR="00030E10" w:rsidRPr="00DF0BB2" w:rsidRDefault="00030E10" w:rsidP="00030E10">
      <w:pPr>
        <w:keepNext/>
        <w:ind w:left="4320"/>
        <w:rPr>
          <w:szCs w:val="24"/>
        </w:rPr>
      </w:pPr>
    </w:p>
    <w:p w14:paraId="6E9822A8" w14:textId="77777777" w:rsidR="00030E10" w:rsidRDefault="00030E10" w:rsidP="00030E10">
      <w:pPr>
        <w:keepNext/>
        <w:ind w:left="4320"/>
      </w:pPr>
    </w:p>
    <w:p w14:paraId="77173BC3" w14:textId="77777777" w:rsidR="002B70FF" w:rsidRPr="002B70FF" w:rsidRDefault="002B70FF" w:rsidP="002B70F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</w:rPr>
      </w:pPr>
      <w:r w:rsidRPr="002B70FF">
        <w:rPr>
          <w:i/>
          <w:iCs/>
          <w:szCs w:val="24"/>
        </w:rPr>
        <w:t>_</w:t>
      </w:r>
      <w:r w:rsidRPr="002B70FF">
        <w:rPr>
          <w:i/>
          <w:iCs/>
          <w:szCs w:val="24"/>
          <w:u w:val="single"/>
        </w:rPr>
        <w:t>/s/ John Harrison</w:t>
      </w:r>
      <w:r w:rsidRPr="002B70FF">
        <w:rPr>
          <w:i/>
          <w:iCs/>
          <w:szCs w:val="24"/>
        </w:rPr>
        <w:t>______________</w:t>
      </w:r>
    </w:p>
    <w:p w14:paraId="2382E4C3" w14:textId="77777777" w:rsidR="00030E10" w:rsidRDefault="00030E10" w:rsidP="00030E1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" w:name="_Hlk18478744"/>
      <w:r>
        <w:rPr>
          <w:color w:val="000000"/>
        </w:rPr>
        <w:t>John Harrison</w:t>
      </w:r>
      <w:bookmarkEnd w:id="2"/>
    </w:p>
    <w:p w14:paraId="6F8EC4BC" w14:textId="77777777" w:rsidR="00030E10" w:rsidRDefault="00030E10" w:rsidP="00030E1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531E4D77" w14:textId="77777777" w:rsidR="00030E10" w:rsidRDefault="00030E10" w:rsidP="00030E1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C8EC118" w14:textId="77777777" w:rsidR="00030E10" w:rsidRDefault="00030E10" w:rsidP="00030E1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B92A105" w14:textId="77777777" w:rsidR="00030E10" w:rsidRDefault="00030E10" w:rsidP="00030E1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337F47C" w14:textId="77777777" w:rsidR="00030E10" w:rsidRDefault="00030E10" w:rsidP="00030E1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74AB37AC" w14:textId="77777777" w:rsidR="00030E10" w:rsidRDefault="00030E10" w:rsidP="00030E1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783C0A3" w14:textId="77777777" w:rsidR="00030E10" w:rsidRDefault="00030E10" w:rsidP="00030E10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bookmarkEnd w:id="1"/>
    <w:p w14:paraId="25D47D36" w14:textId="77777777" w:rsidR="006E1F44" w:rsidRDefault="006E1F44">
      <w:pPr>
        <w:jc w:val="left"/>
        <w:rPr>
          <w:b/>
          <w:bCs/>
          <w:caps/>
          <w:szCs w:val="24"/>
        </w:rPr>
      </w:pPr>
    </w:p>
    <w:p w14:paraId="6F3B8B16" w14:textId="3420123C" w:rsidR="00C66CFD" w:rsidRDefault="00C66CFD" w:rsidP="006E1F44">
      <w:pPr>
        <w:keepNext/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lastRenderedPageBreak/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1E0338">
        <w:rPr>
          <w:b/>
          <w:bCs/>
          <w:caps/>
          <w:szCs w:val="24"/>
        </w:rPr>
        <w:t>52852</w:t>
      </w:r>
    </w:p>
    <w:p w14:paraId="5A53C86C" w14:textId="77777777" w:rsidR="00CE70D1" w:rsidRDefault="00CE70D1" w:rsidP="006E1F44">
      <w:pPr>
        <w:keepNext/>
        <w:jc w:val="center"/>
        <w:rPr>
          <w:b/>
          <w:bCs/>
          <w:caps/>
          <w:szCs w:val="24"/>
        </w:rPr>
      </w:pPr>
    </w:p>
    <w:p w14:paraId="5B3CB3C5" w14:textId="77777777" w:rsidR="00C66CFD" w:rsidRPr="007C52EB" w:rsidRDefault="00C66CFD" w:rsidP="006E1F44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42C972EB" w14:textId="77777777" w:rsidR="00C66CFD" w:rsidRPr="007C52EB" w:rsidRDefault="00C66CFD" w:rsidP="006E1F44">
      <w:pPr>
        <w:keepNext/>
        <w:jc w:val="center"/>
        <w:rPr>
          <w:b/>
          <w:szCs w:val="24"/>
        </w:rPr>
      </w:pPr>
    </w:p>
    <w:p w14:paraId="1EDFE1C0" w14:textId="3C180440" w:rsidR="00BE2BA3" w:rsidRPr="00523E11" w:rsidRDefault="00BE2BA3" w:rsidP="006E1F44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="002B70FF">
        <w:rPr>
          <w:szCs w:val="24"/>
        </w:rPr>
        <w:t xml:space="preserve">December 15, 2021, </w:t>
      </w:r>
      <w:r w:rsidRPr="00523E11">
        <w:rPr>
          <w:color w:val="0D0D0D"/>
          <w:szCs w:val="24"/>
        </w:rPr>
        <w:t>in accordance with the Order Suspending Rules, issued in Project No. 50664.</w:t>
      </w:r>
    </w:p>
    <w:p w14:paraId="5617D045" w14:textId="77777777" w:rsidR="00C66CFD" w:rsidRPr="007C52EB" w:rsidRDefault="00C66CFD" w:rsidP="00C66CFD">
      <w:pPr>
        <w:keepNext/>
        <w:spacing w:line="360" w:lineRule="auto"/>
        <w:ind w:firstLine="720"/>
        <w:rPr>
          <w:szCs w:val="24"/>
        </w:rPr>
      </w:pPr>
    </w:p>
    <w:p w14:paraId="1074B211" w14:textId="77777777" w:rsidR="002B70FF" w:rsidRPr="002B70FF" w:rsidRDefault="002B70FF" w:rsidP="002B70F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</w:rPr>
      </w:pPr>
      <w:r w:rsidRPr="002B70FF">
        <w:rPr>
          <w:i/>
          <w:iCs/>
          <w:szCs w:val="24"/>
        </w:rPr>
        <w:t>_</w:t>
      </w:r>
      <w:r w:rsidRPr="002B70FF">
        <w:rPr>
          <w:i/>
          <w:iCs/>
          <w:szCs w:val="24"/>
          <w:u w:val="single"/>
        </w:rPr>
        <w:t>/s/ John Harrison</w:t>
      </w:r>
      <w:r w:rsidRPr="002B70FF">
        <w:rPr>
          <w:i/>
          <w:iCs/>
          <w:szCs w:val="24"/>
        </w:rPr>
        <w:t>______________</w:t>
      </w:r>
    </w:p>
    <w:p w14:paraId="42E1403A" w14:textId="77777777" w:rsidR="0038776A" w:rsidRPr="00C66CFD" w:rsidRDefault="00030E10" w:rsidP="002C2484">
      <w:pPr>
        <w:pStyle w:val="Normaldouble"/>
        <w:spacing w:line="240" w:lineRule="auto"/>
        <w:ind w:left="4320"/>
      </w:pPr>
      <w:r>
        <w:rPr>
          <w:color w:val="000000"/>
        </w:rPr>
        <w:t>John Harrison</w:t>
      </w:r>
    </w:p>
    <w:sectPr w:rsidR="0038776A" w:rsidRPr="00C66CF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134CE" w14:textId="77777777" w:rsidR="006B6078" w:rsidRDefault="006B6078">
      <w:r>
        <w:separator/>
      </w:r>
    </w:p>
  </w:endnote>
  <w:endnote w:type="continuationSeparator" w:id="0">
    <w:p w14:paraId="6DE6BF69" w14:textId="77777777" w:rsidR="006B6078" w:rsidRDefault="006B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2A1B4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6243F0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A4447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74C4">
      <w:rPr>
        <w:rStyle w:val="PageNumber"/>
        <w:noProof/>
      </w:rPr>
      <w:t>1</w:t>
    </w:r>
    <w:r>
      <w:rPr>
        <w:rStyle w:val="PageNumber"/>
      </w:rPr>
      <w:fldChar w:fldCharType="end"/>
    </w:r>
  </w:p>
  <w:p w14:paraId="2D8A433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C42672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801C4" w14:textId="77777777" w:rsidR="006B6078" w:rsidRDefault="006B6078">
      <w:r>
        <w:separator/>
      </w:r>
    </w:p>
  </w:footnote>
  <w:footnote w:type="continuationSeparator" w:id="0">
    <w:p w14:paraId="75F67B3E" w14:textId="77777777" w:rsidR="006B6078" w:rsidRDefault="006B6078">
      <w:r>
        <w:continuationSeparator/>
      </w:r>
    </w:p>
  </w:footnote>
  <w:footnote w:id="1">
    <w:p w14:paraId="5923F2CE" w14:textId="77777777" w:rsidR="00BE326E" w:rsidRPr="00282ED8" w:rsidRDefault="00BE326E" w:rsidP="00BE326E">
      <w:pPr>
        <w:pStyle w:val="FootnoteText"/>
        <w:spacing w:after="120"/>
        <w:ind w:firstLine="720"/>
      </w:pPr>
      <w:r w:rsidRPr="00282ED8">
        <w:rPr>
          <w:rStyle w:val="FootnoteReference"/>
        </w:rPr>
        <w:footnoteRef/>
      </w:r>
      <w:r w:rsidRPr="00282ED8">
        <w:t xml:space="preserve">  </w:t>
      </w:r>
      <w:r w:rsidRPr="00282ED8">
        <w:rPr>
          <w:i/>
          <w:iCs/>
        </w:rPr>
        <w:t>Notice of Intent to Determine Fair Market Value</w:t>
      </w:r>
      <w:r>
        <w:t>, Project No. 49859, CSWR and Terra Southwest Notice of Intent to Determine Fair Market Value (Apr. 8, 2021).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46B9A"/>
    <w:multiLevelType w:val="hybridMultilevel"/>
    <w:tmpl w:val="2E14348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A3843A8"/>
    <w:multiLevelType w:val="hybridMultilevel"/>
    <w:tmpl w:val="AECE843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3"/>
  </w:num>
  <w:num w:numId="3">
    <w:abstractNumId w:val="5"/>
  </w:num>
  <w:num w:numId="4">
    <w:abstractNumId w:val="2"/>
  </w:num>
  <w:num w:numId="5">
    <w:abstractNumId w:val="21"/>
  </w:num>
  <w:num w:numId="6">
    <w:abstractNumId w:val="20"/>
  </w:num>
  <w:num w:numId="7">
    <w:abstractNumId w:val="8"/>
  </w:num>
  <w:num w:numId="8">
    <w:abstractNumId w:val="9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22"/>
  </w:num>
  <w:num w:numId="14">
    <w:abstractNumId w:val="10"/>
  </w:num>
  <w:num w:numId="15">
    <w:abstractNumId w:val="1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6"/>
  </w:num>
  <w:num w:numId="19">
    <w:abstractNumId w:val="16"/>
  </w:num>
  <w:num w:numId="20">
    <w:abstractNumId w:val="4"/>
  </w:num>
  <w:num w:numId="21">
    <w:abstractNumId w:val="0"/>
  </w:num>
  <w:num w:numId="22">
    <w:abstractNumId w:val="7"/>
  </w:num>
  <w:num w:numId="23">
    <w:abstractNumId w:val="12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30E10"/>
    <w:rsid w:val="00045794"/>
    <w:rsid w:val="00050EC3"/>
    <w:rsid w:val="00051D96"/>
    <w:rsid w:val="000621BB"/>
    <w:rsid w:val="00072056"/>
    <w:rsid w:val="00072FE5"/>
    <w:rsid w:val="000767DB"/>
    <w:rsid w:val="000857EC"/>
    <w:rsid w:val="0008669E"/>
    <w:rsid w:val="00092B02"/>
    <w:rsid w:val="0009361B"/>
    <w:rsid w:val="0009426E"/>
    <w:rsid w:val="000947DA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4C18"/>
    <w:rsid w:val="00176D68"/>
    <w:rsid w:val="00181AD3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338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17B3E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44E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B70FF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949"/>
    <w:rsid w:val="002E749D"/>
    <w:rsid w:val="002F08B6"/>
    <w:rsid w:val="002F479D"/>
    <w:rsid w:val="002F5515"/>
    <w:rsid w:val="003021A2"/>
    <w:rsid w:val="003033F1"/>
    <w:rsid w:val="00303A45"/>
    <w:rsid w:val="00305298"/>
    <w:rsid w:val="0031377E"/>
    <w:rsid w:val="00316ABF"/>
    <w:rsid w:val="00326625"/>
    <w:rsid w:val="00332458"/>
    <w:rsid w:val="003346A4"/>
    <w:rsid w:val="00336ACF"/>
    <w:rsid w:val="00341854"/>
    <w:rsid w:val="003455B0"/>
    <w:rsid w:val="00346463"/>
    <w:rsid w:val="003558A8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2DD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4638"/>
    <w:rsid w:val="004D5E0E"/>
    <w:rsid w:val="004E170B"/>
    <w:rsid w:val="004E357D"/>
    <w:rsid w:val="004E4207"/>
    <w:rsid w:val="004E5152"/>
    <w:rsid w:val="004E563C"/>
    <w:rsid w:val="004F3113"/>
    <w:rsid w:val="004F5D58"/>
    <w:rsid w:val="005024E1"/>
    <w:rsid w:val="00517C97"/>
    <w:rsid w:val="00534F1D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C5F27"/>
    <w:rsid w:val="005D0E47"/>
    <w:rsid w:val="005E2C48"/>
    <w:rsid w:val="005E77DC"/>
    <w:rsid w:val="005F09CB"/>
    <w:rsid w:val="005F1497"/>
    <w:rsid w:val="005F3591"/>
    <w:rsid w:val="005F3965"/>
    <w:rsid w:val="005F45FA"/>
    <w:rsid w:val="005F4F7A"/>
    <w:rsid w:val="005F53B6"/>
    <w:rsid w:val="006017D7"/>
    <w:rsid w:val="0060359F"/>
    <w:rsid w:val="00606647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B6078"/>
    <w:rsid w:val="006C0BF7"/>
    <w:rsid w:val="006C2E8A"/>
    <w:rsid w:val="006C376D"/>
    <w:rsid w:val="006D13DF"/>
    <w:rsid w:val="006D3B00"/>
    <w:rsid w:val="006D7DB2"/>
    <w:rsid w:val="006E1F44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6102"/>
    <w:rsid w:val="00721484"/>
    <w:rsid w:val="007271CB"/>
    <w:rsid w:val="0073276C"/>
    <w:rsid w:val="00734222"/>
    <w:rsid w:val="00735FE0"/>
    <w:rsid w:val="00736E45"/>
    <w:rsid w:val="00743CE0"/>
    <w:rsid w:val="007449FB"/>
    <w:rsid w:val="00745A19"/>
    <w:rsid w:val="00745F27"/>
    <w:rsid w:val="007467E4"/>
    <w:rsid w:val="00746E34"/>
    <w:rsid w:val="0075215A"/>
    <w:rsid w:val="00752A91"/>
    <w:rsid w:val="0075420D"/>
    <w:rsid w:val="00755933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91658"/>
    <w:rsid w:val="007972AD"/>
    <w:rsid w:val="007A38A3"/>
    <w:rsid w:val="007A5F84"/>
    <w:rsid w:val="007B1473"/>
    <w:rsid w:val="007B5AE9"/>
    <w:rsid w:val="007B79D6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2AB2"/>
    <w:rsid w:val="00827E46"/>
    <w:rsid w:val="00834601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2A09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373F8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6CF"/>
    <w:rsid w:val="009C690A"/>
    <w:rsid w:val="009E3093"/>
    <w:rsid w:val="009E324E"/>
    <w:rsid w:val="009E3A90"/>
    <w:rsid w:val="009E4865"/>
    <w:rsid w:val="009E53B8"/>
    <w:rsid w:val="009E68FE"/>
    <w:rsid w:val="009F3C45"/>
    <w:rsid w:val="009F4794"/>
    <w:rsid w:val="009F4CE6"/>
    <w:rsid w:val="009F6C74"/>
    <w:rsid w:val="00A1058B"/>
    <w:rsid w:val="00A1461F"/>
    <w:rsid w:val="00A1685B"/>
    <w:rsid w:val="00A20D13"/>
    <w:rsid w:val="00A22D9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3F9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74C4"/>
    <w:rsid w:val="00AE1CB0"/>
    <w:rsid w:val="00AE4383"/>
    <w:rsid w:val="00AE4AE9"/>
    <w:rsid w:val="00AE4F84"/>
    <w:rsid w:val="00AE597A"/>
    <w:rsid w:val="00AF3657"/>
    <w:rsid w:val="00B01365"/>
    <w:rsid w:val="00B1063A"/>
    <w:rsid w:val="00B12542"/>
    <w:rsid w:val="00B15170"/>
    <w:rsid w:val="00B152AA"/>
    <w:rsid w:val="00B259BF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4574"/>
    <w:rsid w:val="00B651B9"/>
    <w:rsid w:val="00B71A98"/>
    <w:rsid w:val="00B801E5"/>
    <w:rsid w:val="00B82BFE"/>
    <w:rsid w:val="00B867A0"/>
    <w:rsid w:val="00B92077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599"/>
    <w:rsid w:val="00BD51AF"/>
    <w:rsid w:val="00BE0033"/>
    <w:rsid w:val="00BE2BA3"/>
    <w:rsid w:val="00BE326E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953CC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651A"/>
    <w:rsid w:val="00CD7193"/>
    <w:rsid w:val="00CE16ED"/>
    <w:rsid w:val="00CE6EF2"/>
    <w:rsid w:val="00CE70D1"/>
    <w:rsid w:val="00CF121A"/>
    <w:rsid w:val="00D003F7"/>
    <w:rsid w:val="00D01DC2"/>
    <w:rsid w:val="00D02A2B"/>
    <w:rsid w:val="00D03766"/>
    <w:rsid w:val="00D116CA"/>
    <w:rsid w:val="00D11758"/>
    <w:rsid w:val="00D12BA5"/>
    <w:rsid w:val="00D14F12"/>
    <w:rsid w:val="00D207FC"/>
    <w:rsid w:val="00D2238A"/>
    <w:rsid w:val="00D32DFB"/>
    <w:rsid w:val="00D33BD9"/>
    <w:rsid w:val="00D35DEF"/>
    <w:rsid w:val="00D44CF6"/>
    <w:rsid w:val="00D4502E"/>
    <w:rsid w:val="00D500A5"/>
    <w:rsid w:val="00D52A4A"/>
    <w:rsid w:val="00D5364C"/>
    <w:rsid w:val="00D57ABC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3876"/>
    <w:rsid w:val="00E22B2A"/>
    <w:rsid w:val="00E22DA1"/>
    <w:rsid w:val="00E246FC"/>
    <w:rsid w:val="00E2623B"/>
    <w:rsid w:val="00E32166"/>
    <w:rsid w:val="00E324F4"/>
    <w:rsid w:val="00E35B5D"/>
    <w:rsid w:val="00E363C9"/>
    <w:rsid w:val="00E36806"/>
    <w:rsid w:val="00E5280E"/>
    <w:rsid w:val="00E54203"/>
    <w:rsid w:val="00E57EBE"/>
    <w:rsid w:val="00E60E28"/>
    <w:rsid w:val="00E752FC"/>
    <w:rsid w:val="00E77066"/>
    <w:rsid w:val="00E770E2"/>
    <w:rsid w:val="00E87ACF"/>
    <w:rsid w:val="00E9323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E7B59"/>
    <w:rsid w:val="00EF2A32"/>
    <w:rsid w:val="00EF39CA"/>
    <w:rsid w:val="00F013C0"/>
    <w:rsid w:val="00F06133"/>
    <w:rsid w:val="00F121A6"/>
    <w:rsid w:val="00F13ECF"/>
    <w:rsid w:val="00F16117"/>
    <w:rsid w:val="00F16CBF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97CB2"/>
    <w:rsid w:val="00FA038D"/>
    <w:rsid w:val="00FB21E9"/>
    <w:rsid w:val="00FB5783"/>
    <w:rsid w:val="00FB7C03"/>
    <w:rsid w:val="00FC04B0"/>
    <w:rsid w:val="00FC0667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6BA4AFE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  <w:style w:type="paragraph" w:styleId="Revision">
    <w:name w:val="Revision"/>
    <w:hidden/>
    <w:uiPriority w:val="99"/>
    <w:semiHidden/>
    <w:rsid w:val="00F16C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1EB6-2E3F-4AA1-A9DA-00E8575A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John Harrison</cp:lastModifiedBy>
  <cp:revision>3</cp:revision>
  <cp:lastPrinted>2018-02-16T16:06:00Z</cp:lastPrinted>
  <dcterms:created xsi:type="dcterms:W3CDTF">2021-12-15T14:21:00Z</dcterms:created>
  <dcterms:modified xsi:type="dcterms:W3CDTF">2021-12-15T16:13:00Z</dcterms:modified>
</cp:coreProperties>
</file>